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A3D0" w14:textId="55B8E2EA" w:rsidR="007A3989" w:rsidRPr="007A3989" w:rsidRDefault="002D492C" w:rsidP="007A3989">
      <w:pPr>
        <w:autoSpaceDE w:val="0"/>
        <w:autoSpaceDN w:val="0"/>
        <w:spacing w:before="40" w:after="40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D1277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73E51231" wp14:editId="35F7E85F">
            <wp:extent cx="1689100" cy="1204219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o_black_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5"/>
                    <a:stretch/>
                  </pic:blipFill>
                  <pic:spPr bwMode="auto">
                    <a:xfrm>
                      <a:off x="0" y="0"/>
                      <a:ext cx="1695809" cy="1209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3989">
        <w:rPr>
          <w:rFonts w:ascii="ING Me" w:hAnsi="ING Me"/>
          <w:color w:val="000000" w:themeColor="text1"/>
          <w:sz w:val="21"/>
          <w:szCs w:val="21"/>
        </w:rPr>
        <w:br/>
      </w:r>
    </w:p>
    <w:p w14:paraId="623EDFC5" w14:textId="77777777" w:rsidR="003E573A" w:rsidRDefault="003E573A" w:rsidP="007A3989">
      <w:pPr>
        <w:autoSpaceDE w:val="0"/>
        <w:autoSpaceDN w:val="0"/>
        <w:spacing w:before="40" w:after="4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Nagroda Fundacji 2023</w:t>
      </w:r>
    </w:p>
    <w:p w14:paraId="211B7225" w14:textId="77777777" w:rsidR="003E573A" w:rsidRDefault="003E573A" w:rsidP="007A3989">
      <w:pPr>
        <w:autoSpaceDE w:val="0"/>
        <w:autoSpaceDN w:val="0"/>
        <w:spacing w:before="40" w:after="4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34F6A64C" w14:textId="77777777" w:rsidR="003F270E" w:rsidRPr="00D1277B" w:rsidRDefault="003F270E" w:rsidP="007A3989">
      <w:pPr>
        <w:autoSpaceDE w:val="0"/>
        <w:autoSpaceDN w:val="0"/>
        <w:spacing w:before="40" w:after="40"/>
        <w:jc w:val="both"/>
        <w:rPr>
          <w:color w:val="000000" w:themeColor="text1"/>
        </w:rPr>
      </w:pPr>
      <w:r w:rsidRPr="003E573A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Od </w:t>
      </w:r>
      <w:r w:rsidR="009E4190" w:rsidRPr="003E573A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ponad </w:t>
      </w:r>
      <w:r w:rsidRPr="003E573A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20 lat</w:t>
      </w:r>
      <w:r w:rsidRPr="003E573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hyperlink r:id="rId7" w:history="1">
        <w:r w:rsidRPr="003E573A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</w:rPr>
          <w:t>Fundacja Sztuki Polskiej ING</w:t>
        </w:r>
      </w:hyperlink>
      <w:r w:rsidRPr="003E573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wspiera artystki i artystów, </w:t>
      </w:r>
      <w:r w:rsidRPr="003E573A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tworząc unikatową kolekcję polskiej sztuki współczesnej</w:t>
      </w:r>
      <w:r w:rsidRPr="003E573A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  <w:r w:rsidR="00EE176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W tym roku </w:t>
      </w:r>
      <w:r w:rsidRPr="00D127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po raz </w:t>
      </w:r>
      <w:r w:rsidR="00D1277B" w:rsidRPr="00D127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siódmy </w:t>
      </w:r>
      <w:r w:rsidR="003E573A" w:rsidRPr="003E573A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Nagrodą Fundacji </w:t>
      </w:r>
      <w:r w:rsidR="00EE1765">
        <w:rPr>
          <w:rFonts w:ascii="Arial" w:hAnsi="Arial" w:cs="Arial"/>
          <w:color w:val="000000" w:themeColor="text1"/>
          <w:sz w:val="20"/>
          <w:szCs w:val="20"/>
          <w:lang w:eastAsia="pl-PL"/>
        </w:rPr>
        <w:t>wyróżnimy</w:t>
      </w:r>
      <w:r w:rsidR="00EE1765" w:rsidRPr="003E573A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D127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prace artystki, artysty lub grupy artystycznej prezentowane podczas </w:t>
      </w:r>
      <w:r w:rsidRPr="00D1277B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Warsaw Gallery Weekend</w:t>
      </w:r>
      <w:r w:rsidR="00EE1765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, które </w:t>
      </w:r>
      <w:r w:rsidRPr="00D1277B">
        <w:rPr>
          <w:rFonts w:ascii="Arial" w:hAnsi="Arial" w:cs="Arial"/>
          <w:color w:val="000000" w:themeColor="text1"/>
          <w:sz w:val="20"/>
          <w:szCs w:val="20"/>
          <w:lang w:eastAsia="pl-PL"/>
        </w:rPr>
        <w:t>trafią do naszej kolekcji.</w:t>
      </w:r>
    </w:p>
    <w:p w14:paraId="75567591" w14:textId="77777777" w:rsidR="003F270E" w:rsidRPr="00D1277B" w:rsidRDefault="003F270E" w:rsidP="007A3989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10E93237" w14:textId="77777777" w:rsidR="003F270E" w:rsidRPr="00D1277B" w:rsidRDefault="003F270E" w:rsidP="007A3989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127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Poprzez </w:t>
      </w:r>
      <w:hyperlink r:id="rId8" w:history="1">
        <w:r w:rsidRPr="003E573A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</w:rPr>
          <w:t>Nagrodę</w:t>
        </w:r>
      </w:hyperlink>
      <w:r w:rsidRPr="003E573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D1277B">
        <w:rPr>
          <w:rFonts w:ascii="Arial" w:hAnsi="Arial" w:cs="Arial"/>
          <w:color w:val="000000" w:themeColor="text1"/>
          <w:sz w:val="20"/>
          <w:szCs w:val="20"/>
          <w:lang w:eastAsia="pl-PL"/>
        </w:rPr>
        <w:t>chcemy nie tylko wyrazić uznanie dla polskich artystek i artystów, ale również wesprzeć galerie zrzeszone w ramach WGW, które budują pozycję polskiej sceny artystycznej na międzynarodowym rynku sztuki. </w:t>
      </w:r>
      <w:hyperlink r:id="rId9" w:history="1">
        <w:r w:rsidRPr="00D1277B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Warsaw Gallery Weekend</w:t>
        </w:r>
      </w:hyperlink>
      <w:r w:rsidRPr="00D127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 to okazja do obejrzenia wystaw, ale również do kupowania dzieł sztuki. </w:t>
      </w:r>
      <w:r w:rsidRPr="00D127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Prywatny mecenat jest niezbędny dla rozwoju rodzimej sceny artystycznej i jest wyrazem wsparcia dla polskich </w:t>
      </w:r>
      <w:r w:rsidR="00D1277B" w:rsidRPr="00D127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twórców i twórczyń</w:t>
      </w:r>
      <w:r w:rsidRPr="00D127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5D38293E" w14:textId="0C4D8704" w:rsidR="003F270E" w:rsidRPr="00D1277B" w:rsidRDefault="003F270E" w:rsidP="007A3989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277B">
        <w:rPr>
          <w:rFonts w:ascii="Arial" w:hAnsi="Arial" w:cs="Arial"/>
          <w:color w:val="000000" w:themeColor="text1"/>
          <w:sz w:val="20"/>
          <w:szCs w:val="20"/>
        </w:rPr>
        <w:br/>
      </w:r>
      <w:r w:rsidRPr="00D127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 uwagi na Statut </w:t>
      </w:r>
      <w:r w:rsidR="00D1277B" w:rsidRPr="00D127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Fundacji </w:t>
      </w:r>
      <w:r w:rsidRPr="00D127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oraz profil kolekcji </w:t>
      </w:r>
      <w:r w:rsidR="00D1277B" w:rsidRPr="00D127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do </w:t>
      </w:r>
      <w:r w:rsidR="00D1277B" w:rsidRPr="00D1277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Nagrody Głównej</w:t>
      </w:r>
      <w:r w:rsidR="00D1277B" w:rsidRPr="00D127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127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pod uwagę brani są wyłącznie </w:t>
      </w:r>
      <w:r w:rsidRPr="00EE176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artyści, artystki bądź grupy artystyczne</w:t>
      </w:r>
      <w:r w:rsidRPr="00EE17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D127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 których prace powstały po 1990 roku. </w:t>
      </w:r>
      <w:r w:rsidR="00946729" w:rsidRPr="00D127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Uwzględniane są osoby posiadające obywatelstwo polskie, ale też na stałe zamieszkujące w Polsce czy często tu pracujące. </w:t>
      </w:r>
      <w:r w:rsidR="00D1277B" w:rsidRPr="00D127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Dodatkowo</w:t>
      </w:r>
      <w:r w:rsidR="002F5B7F" w:rsidRPr="002F5B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Jury doceni twórców lub galerie </w:t>
      </w:r>
      <w:r w:rsidR="002F5B7F" w:rsidRPr="004648F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Nagrodą Specjalną</w:t>
      </w:r>
      <w:r w:rsidR="002F5B7F" w:rsidRPr="002F5B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 wysokości 20.000 zł.</w:t>
      </w:r>
    </w:p>
    <w:p w14:paraId="4E931161" w14:textId="77777777" w:rsidR="003F270E" w:rsidRPr="00D1277B" w:rsidRDefault="003F270E" w:rsidP="007A3989">
      <w:pPr>
        <w:shd w:val="clear" w:color="auto" w:fill="FFFFFF"/>
        <w:spacing w:before="75" w:after="75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7B0E989E" w14:textId="427A2440" w:rsidR="003F270E" w:rsidRPr="00D1277B" w:rsidRDefault="002F5B7F" w:rsidP="007A3989">
      <w:pPr>
        <w:pStyle w:val="editor"/>
        <w:spacing w:before="75" w:beforeAutospacing="0" w:after="75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Nagrody Fundacji przyznaje </w:t>
      </w:r>
      <w:r w:rsidR="00946729" w:rsidRPr="003E573A">
        <w:rPr>
          <w:rFonts w:ascii="Arial" w:hAnsi="Arial" w:cs="Arial"/>
          <w:color w:val="000000" w:themeColor="text1"/>
          <w:sz w:val="20"/>
          <w:szCs w:val="20"/>
        </w:rPr>
        <w:t>pięcioosobowe jury</w:t>
      </w:r>
      <w:r w:rsidR="00946729" w:rsidRPr="00D1277B">
        <w:rPr>
          <w:rFonts w:ascii="Arial" w:hAnsi="Arial" w:cs="Arial"/>
          <w:color w:val="000000" w:themeColor="text1"/>
          <w:sz w:val="20"/>
          <w:szCs w:val="20"/>
        </w:rPr>
        <w:t xml:space="preserve"> w stałym składzie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zagraniczny kurator/ka zaproszony do poznania polskiej sceny artystycznej, prywatny kolekcjoner, </w:t>
      </w:r>
      <w:r w:rsidR="00EE2F5C">
        <w:rPr>
          <w:rFonts w:ascii="Arial" w:hAnsi="Arial" w:cs="Arial"/>
          <w:color w:val="000000" w:themeColor="text1"/>
          <w:sz w:val="20"/>
          <w:szCs w:val="20"/>
        </w:rPr>
        <w:t>prezeska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E2F5C" w:rsidRPr="00D1277B">
        <w:rPr>
          <w:rFonts w:ascii="Arial" w:hAnsi="Arial" w:cs="Arial"/>
          <w:bCs/>
          <w:color w:val="000000" w:themeColor="text1"/>
          <w:sz w:val="20"/>
          <w:szCs w:val="20"/>
        </w:rPr>
        <w:t>Towarzystwa Zachęty Sztuk Pięknych</w:t>
      </w:r>
      <w:r w:rsidR="00EE2F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oraz dwie osoby z zarządu Fundacji. W tym roku są to: </w:t>
      </w:r>
      <w:r w:rsidRPr="002F5B7F">
        <w:rPr>
          <w:rFonts w:ascii="Arial" w:hAnsi="Arial" w:cs="Arial"/>
          <w:b/>
          <w:bCs/>
          <w:color w:val="000000" w:themeColor="text1"/>
          <w:sz w:val="20"/>
          <w:szCs w:val="20"/>
        </w:rPr>
        <w:t>Jana Baumann</w:t>
      </w:r>
      <w:r>
        <w:rPr>
          <w:rFonts w:ascii="Arial" w:hAnsi="Arial" w:cs="Arial"/>
          <w:color w:val="000000" w:themeColor="text1"/>
          <w:sz w:val="20"/>
          <w:szCs w:val="20"/>
        </w:rPr>
        <w:t>, kuratorka</w:t>
      </w:r>
      <w:r w:rsidRPr="002F5B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F5B7F">
        <w:rPr>
          <w:rFonts w:ascii="Arial" w:hAnsi="Arial" w:cs="Arial"/>
          <w:color w:val="000000" w:themeColor="text1"/>
          <w:sz w:val="20"/>
          <w:szCs w:val="20"/>
        </w:rPr>
        <w:t>Haus</w:t>
      </w:r>
      <w:proofErr w:type="spellEnd"/>
      <w:r w:rsidRPr="002F5B7F">
        <w:rPr>
          <w:rFonts w:ascii="Arial" w:hAnsi="Arial" w:cs="Arial"/>
          <w:color w:val="000000" w:themeColor="text1"/>
          <w:sz w:val="20"/>
          <w:szCs w:val="20"/>
        </w:rPr>
        <w:t xml:space="preserve"> der Kunst w Monachium</w:t>
      </w:r>
      <w:r w:rsidR="00F15108" w:rsidRPr="00D1277B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946729" w:rsidRPr="00D1277B">
        <w:rPr>
          <w:rFonts w:ascii="Arial" w:hAnsi="Arial" w:cs="Arial"/>
          <w:bCs/>
          <w:color w:val="000000" w:themeColor="text1"/>
          <w:sz w:val="20"/>
          <w:szCs w:val="20"/>
        </w:rPr>
        <w:t xml:space="preserve">kolekcjonerka </w:t>
      </w:r>
      <w:r w:rsidR="00F15108" w:rsidRPr="00D1277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Monika </w:t>
      </w:r>
      <w:proofErr w:type="spellStart"/>
      <w:r w:rsidR="00F15108" w:rsidRPr="00D1277B">
        <w:rPr>
          <w:rFonts w:ascii="Arial" w:hAnsi="Arial" w:cs="Arial"/>
          <w:b/>
          <w:bCs/>
          <w:color w:val="000000" w:themeColor="text1"/>
          <w:sz w:val="20"/>
          <w:szCs w:val="20"/>
        </w:rPr>
        <w:t>Brodka</w:t>
      </w:r>
      <w:proofErr w:type="spellEnd"/>
      <w:r w:rsidR="007A3989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946729" w:rsidRPr="00D1277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a także </w:t>
      </w:r>
      <w:r w:rsidR="00F15108" w:rsidRPr="00D1277B">
        <w:rPr>
          <w:rFonts w:ascii="Arial" w:hAnsi="Arial" w:cs="Arial"/>
          <w:b/>
          <w:bCs/>
          <w:color w:val="000000" w:themeColor="text1"/>
          <w:sz w:val="20"/>
          <w:szCs w:val="20"/>
        </w:rPr>
        <w:t>Hanna Wróblewska</w:t>
      </w:r>
      <w:r w:rsidR="00F15108" w:rsidRPr="00D1277B">
        <w:rPr>
          <w:rFonts w:ascii="Arial" w:hAnsi="Arial" w:cs="Arial"/>
          <w:bCs/>
          <w:color w:val="000000" w:themeColor="text1"/>
          <w:sz w:val="20"/>
          <w:szCs w:val="20"/>
        </w:rPr>
        <w:t>, prezeska</w:t>
      </w:r>
      <w:r w:rsidR="00EE2F5C">
        <w:rPr>
          <w:rFonts w:ascii="Arial" w:hAnsi="Arial" w:cs="Arial"/>
          <w:bCs/>
          <w:color w:val="000000" w:themeColor="text1"/>
          <w:sz w:val="20"/>
          <w:szCs w:val="20"/>
        </w:rPr>
        <w:t xml:space="preserve"> TZSP</w:t>
      </w:r>
      <w:r w:rsidR="00F15108" w:rsidRPr="00D1277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oraz</w:t>
      </w:r>
      <w:r w:rsidR="00F15108" w:rsidRPr="00D1277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15108" w:rsidRPr="00D1277B">
        <w:rPr>
          <w:rFonts w:ascii="Arial" w:hAnsi="Arial" w:cs="Arial"/>
          <w:b/>
          <w:bCs/>
          <w:color w:val="000000" w:themeColor="text1"/>
          <w:sz w:val="20"/>
          <w:szCs w:val="20"/>
        </w:rPr>
        <w:t>Kamila Bondar</w:t>
      </w:r>
      <w:r w:rsidR="00F15108" w:rsidRPr="00D1277B">
        <w:rPr>
          <w:rFonts w:ascii="Arial" w:hAnsi="Arial" w:cs="Arial"/>
          <w:bCs/>
          <w:color w:val="000000" w:themeColor="text1"/>
          <w:sz w:val="20"/>
          <w:szCs w:val="20"/>
        </w:rPr>
        <w:t xml:space="preserve"> i </w:t>
      </w:r>
      <w:r w:rsidR="00F15108" w:rsidRPr="00D1277B">
        <w:rPr>
          <w:rFonts w:ascii="Arial" w:hAnsi="Arial" w:cs="Arial"/>
          <w:b/>
          <w:bCs/>
          <w:color w:val="000000" w:themeColor="text1"/>
          <w:sz w:val="20"/>
          <w:szCs w:val="20"/>
        </w:rPr>
        <w:t>Marcin Kryszeń</w:t>
      </w:r>
      <w:r w:rsidR="00F15108" w:rsidRPr="00D1277B">
        <w:rPr>
          <w:rFonts w:ascii="Arial" w:hAnsi="Arial" w:cs="Arial"/>
          <w:bCs/>
          <w:color w:val="000000" w:themeColor="text1"/>
          <w:sz w:val="20"/>
          <w:szCs w:val="20"/>
        </w:rPr>
        <w:t xml:space="preserve"> z zarządu Fundacji.</w:t>
      </w:r>
    </w:p>
    <w:p w14:paraId="7A01D231" w14:textId="77777777" w:rsidR="00946729" w:rsidRPr="00D1277B" w:rsidRDefault="00946729" w:rsidP="007A3989">
      <w:pPr>
        <w:pStyle w:val="editor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E9981D" w14:textId="487809A9" w:rsidR="003F270E" w:rsidRDefault="003E573A" w:rsidP="007A3989">
      <w:pPr>
        <w:pStyle w:val="editor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73A">
        <w:rPr>
          <w:rFonts w:ascii="Arial" w:hAnsi="Arial" w:cs="Arial"/>
          <w:b/>
          <w:color w:val="000000" w:themeColor="text1"/>
          <w:sz w:val="20"/>
          <w:szCs w:val="20"/>
        </w:rPr>
        <w:t>Laureatki/laureatów Nagrody Fundacji 2023</w:t>
      </w:r>
      <w:r w:rsidR="003F270E" w:rsidRPr="00D127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277B" w:rsidRPr="00D1277B">
        <w:rPr>
          <w:rFonts w:ascii="Arial" w:hAnsi="Arial" w:cs="Arial"/>
          <w:color w:val="000000" w:themeColor="text1"/>
          <w:sz w:val="20"/>
          <w:szCs w:val="20"/>
        </w:rPr>
        <w:t xml:space="preserve">ogłosimy </w:t>
      </w:r>
      <w:r w:rsidR="003F270E" w:rsidRPr="00D1277B">
        <w:rPr>
          <w:rFonts w:ascii="Arial" w:hAnsi="Arial" w:cs="Arial"/>
          <w:color w:val="000000" w:themeColor="text1"/>
          <w:sz w:val="20"/>
          <w:szCs w:val="20"/>
        </w:rPr>
        <w:t xml:space="preserve">w sobotę </w:t>
      </w:r>
      <w:r w:rsidR="003F270E" w:rsidRPr="00D1277B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F15108" w:rsidRPr="00D1277B">
        <w:rPr>
          <w:rFonts w:ascii="Arial" w:hAnsi="Arial" w:cs="Arial"/>
          <w:b/>
          <w:color w:val="000000" w:themeColor="text1"/>
          <w:sz w:val="20"/>
          <w:szCs w:val="20"/>
        </w:rPr>
        <w:t>0 września</w:t>
      </w:r>
      <w:r w:rsidR="003F270E" w:rsidRPr="00D1277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15108" w:rsidRPr="00D1277B">
        <w:rPr>
          <w:rFonts w:ascii="Arial" w:hAnsi="Arial" w:cs="Arial"/>
          <w:b/>
          <w:color w:val="000000" w:themeColor="text1"/>
          <w:sz w:val="20"/>
          <w:szCs w:val="20"/>
        </w:rPr>
        <w:t>o 21:00</w:t>
      </w:r>
      <w:r w:rsidR="00F15108" w:rsidRPr="00D127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F270E" w:rsidRPr="00D1277B">
        <w:rPr>
          <w:rFonts w:ascii="Arial" w:hAnsi="Arial" w:cs="Arial"/>
          <w:color w:val="000000" w:themeColor="text1"/>
          <w:sz w:val="20"/>
          <w:szCs w:val="20"/>
        </w:rPr>
        <w:t xml:space="preserve">na Instagramie </w:t>
      </w:r>
      <w:hyperlink r:id="rId10" w:history="1">
        <w:r w:rsidR="003F270E" w:rsidRPr="00D1277B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@ingpolishartfoundation</w:t>
        </w:r>
      </w:hyperlink>
      <w:r w:rsidR="003F270E" w:rsidRPr="00D1277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11" w:history="1">
        <w:r w:rsidR="003F270E" w:rsidRPr="00D1277B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@warsawgalleryweekend</w:t>
        </w:r>
      </w:hyperlink>
      <w:r w:rsidR="003F270E" w:rsidRPr="00D1277B">
        <w:rPr>
          <w:rFonts w:ascii="Arial" w:hAnsi="Arial" w:cs="Arial"/>
          <w:color w:val="000000" w:themeColor="text1"/>
          <w:sz w:val="20"/>
          <w:szCs w:val="20"/>
        </w:rPr>
        <w:t xml:space="preserve"> i Facebooku </w:t>
      </w:r>
      <w:hyperlink r:id="rId12" w:history="1">
        <w:r w:rsidR="003F270E" w:rsidRPr="00D1277B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Fundacja Sztuki Polskiej ING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oraz Warsaw Gallery Weekend. </w:t>
      </w:r>
    </w:p>
    <w:p w14:paraId="40176A37" w14:textId="77777777" w:rsidR="007A3989" w:rsidRDefault="007A3989" w:rsidP="007A3989">
      <w:pPr>
        <w:pStyle w:val="editor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7D632E" w14:textId="49BA247B" w:rsidR="003F270E" w:rsidRPr="00D1277B" w:rsidRDefault="003F270E" w:rsidP="007A3989">
      <w:pPr>
        <w:pStyle w:val="Default"/>
        <w:rPr>
          <w:rStyle w:val="Hipercze"/>
          <w:rFonts w:ascii="Arial" w:hAnsi="Arial" w:cs="Arial"/>
          <w:color w:val="000000" w:themeColor="text1"/>
          <w:sz w:val="20"/>
          <w:szCs w:val="20"/>
        </w:rPr>
      </w:pPr>
      <w:r w:rsidRPr="00D1277B">
        <w:rPr>
          <w:rFonts w:ascii="Arial" w:hAnsi="Arial" w:cs="Arial"/>
          <w:color w:val="000000" w:themeColor="text1"/>
          <w:sz w:val="20"/>
          <w:szCs w:val="20"/>
        </w:rPr>
        <w:t xml:space="preserve">Więcej o laureatkach i laureatach poprzednich edycji piszemy </w:t>
      </w:r>
      <w:hyperlink r:id="rId13" w:history="1">
        <w:r w:rsidRPr="00D1277B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tu.</w:t>
        </w:r>
      </w:hyperlink>
      <w:r w:rsidR="007A3989">
        <w:rPr>
          <w:rStyle w:val="Hipercze"/>
          <w:rFonts w:ascii="Arial" w:hAnsi="Arial" w:cs="Arial"/>
          <w:color w:val="000000" w:themeColor="text1"/>
          <w:sz w:val="20"/>
          <w:szCs w:val="20"/>
        </w:rPr>
        <w:br/>
      </w:r>
    </w:p>
    <w:p w14:paraId="36EA5A07" w14:textId="77777777" w:rsidR="007A3989" w:rsidRPr="00D1277B" w:rsidRDefault="007A3989" w:rsidP="007A3989">
      <w:pPr>
        <w:pStyle w:val="editor"/>
        <w:shd w:val="clear" w:color="auto" w:fill="FFFFFF"/>
        <w:spacing w:before="75" w:beforeAutospacing="0" w:after="75" w:afterAutospacing="0"/>
        <w:rPr>
          <w:rFonts w:ascii="ING Me" w:hAnsi="ING Me"/>
          <w:color w:val="000000" w:themeColor="text1"/>
          <w:sz w:val="21"/>
          <w:szCs w:val="21"/>
        </w:rPr>
      </w:pPr>
      <w:r w:rsidRPr="00D1277B">
        <w:rPr>
          <w:rFonts w:ascii="ING Me" w:hAnsi="ING Me"/>
          <w:color w:val="000000" w:themeColor="text1"/>
          <w:sz w:val="21"/>
          <w:szCs w:val="21"/>
        </w:rPr>
        <w:t>______________________________________________________</w:t>
      </w:r>
    </w:p>
    <w:p w14:paraId="578C8486" w14:textId="6DF4219B" w:rsidR="007A3989" w:rsidRPr="003E573A" w:rsidRDefault="007A3989" w:rsidP="007A3989">
      <w:pPr>
        <w:pStyle w:val="editor"/>
        <w:shd w:val="clear" w:color="auto" w:fill="FFFFFF"/>
        <w:spacing w:before="75" w:beforeAutospacing="0" w:after="75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Premiera publikacji</w:t>
      </w:r>
    </w:p>
    <w:p w14:paraId="223403A7" w14:textId="59595ED8" w:rsidR="00D1277B" w:rsidRPr="00D1277B" w:rsidRDefault="00D1277B" w:rsidP="007A3989">
      <w:pPr>
        <w:pStyle w:val="editor"/>
        <w:shd w:val="clear" w:color="auto" w:fill="FFFFFF"/>
        <w:spacing w:before="75" w:after="7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277B">
        <w:rPr>
          <w:rFonts w:ascii="Arial" w:hAnsi="Arial" w:cs="Arial"/>
          <w:color w:val="000000" w:themeColor="text1"/>
          <w:sz w:val="20"/>
          <w:szCs w:val="20"/>
        </w:rPr>
        <w:t xml:space="preserve">Tegoroczna edycja WGW będzie dla nas szczególna, ponieważ w ramach programu </w:t>
      </w:r>
      <w:r w:rsidR="003E573A">
        <w:rPr>
          <w:rFonts w:ascii="Arial" w:hAnsi="Arial" w:cs="Arial"/>
          <w:color w:val="000000" w:themeColor="text1"/>
          <w:sz w:val="20"/>
          <w:szCs w:val="20"/>
        </w:rPr>
        <w:t xml:space="preserve">towarzyszącego </w:t>
      </w:r>
      <w:r w:rsidRPr="00D1277B">
        <w:rPr>
          <w:rFonts w:ascii="Arial" w:hAnsi="Arial" w:cs="Arial"/>
          <w:color w:val="000000" w:themeColor="text1"/>
          <w:sz w:val="20"/>
          <w:szCs w:val="20"/>
        </w:rPr>
        <w:t xml:space="preserve">odbędzie się </w:t>
      </w:r>
      <w:r w:rsidRPr="00D1277B">
        <w:rPr>
          <w:rFonts w:ascii="Arial" w:hAnsi="Arial" w:cs="Arial"/>
          <w:b/>
          <w:color w:val="000000" w:themeColor="text1"/>
          <w:sz w:val="20"/>
          <w:szCs w:val="20"/>
        </w:rPr>
        <w:t>premiera naszej najnowszej publikacji</w:t>
      </w:r>
      <w:r w:rsidRPr="00D1277B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hyperlink r:id="rId14" w:history="1">
        <w:r w:rsidRPr="00D1277B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serii wydawniczej popularyzującej sztukę</w:t>
        </w:r>
      </w:hyperlink>
      <w:r w:rsidRPr="00D1277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D1277B">
        <w:rPr>
          <w:rFonts w:ascii="Arial" w:hAnsi="Arial" w:cs="Arial"/>
          <w:b/>
          <w:color w:val="000000" w:themeColor="text1"/>
          <w:sz w:val="20"/>
          <w:szCs w:val="20"/>
        </w:rPr>
        <w:t>„Zbieram nową sztukę”</w:t>
      </w:r>
      <w:r w:rsidRPr="00D1277B">
        <w:rPr>
          <w:rFonts w:ascii="Arial" w:hAnsi="Arial" w:cs="Arial"/>
          <w:color w:val="000000" w:themeColor="text1"/>
          <w:sz w:val="20"/>
          <w:szCs w:val="20"/>
        </w:rPr>
        <w:t xml:space="preserve"> to oparta o rozmowy z 10 polskimi kolekcjoner(k)</w:t>
      </w:r>
      <w:proofErr w:type="spellStart"/>
      <w:r w:rsidRPr="00D1277B">
        <w:rPr>
          <w:rFonts w:ascii="Arial" w:hAnsi="Arial" w:cs="Arial"/>
          <w:color w:val="000000" w:themeColor="text1"/>
          <w:sz w:val="20"/>
          <w:szCs w:val="20"/>
        </w:rPr>
        <w:t>ami</w:t>
      </w:r>
      <w:proofErr w:type="spellEnd"/>
      <w:r w:rsidRPr="00D1277B">
        <w:rPr>
          <w:rFonts w:ascii="Arial" w:hAnsi="Arial" w:cs="Arial"/>
          <w:color w:val="000000" w:themeColor="text1"/>
          <w:sz w:val="20"/>
          <w:szCs w:val="20"/>
        </w:rPr>
        <w:t xml:space="preserve"> publikacja, przedstawiająca to mało znane środowisko, wraz z jego motywacjami i strategiami kolekcjonerskimi, od filantropii po inwestycje. </w:t>
      </w:r>
      <w:r w:rsidRPr="003E573A">
        <w:rPr>
          <w:rFonts w:ascii="Arial" w:hAnsi="Arial" w:cs="Arial"/>
          <w:b/>
          <w:color w:val="000000" w:themeColor="text1"/>
          <w:sz w:val="20"/>
          <w:szCs w:val="20"/>
        </w:rPr>
        <w:t>Klucz doboru rozmówców i rozmówczyń oraz niemal 100 reprodukcji prac znajdujących się w ich kolekcjach, pozwala odtworzyć historię sztuki ostatnich 20 lat</w:t>
      </w:r>
      <w:r w:rsidRPr="00D1277B">
        <w:rPr>
          <w:rFonts w:ascii="Arial" w:hAnsi="Arial" w:cs="Arial"/>
          <w:color w:val="000000" w:themeColor="text1"/>
          <w:sz w:val="20"/>
          <w:szCs w:val="20"/>
        </w:rPr>
        <w:t>. Jednocześnie to rodzaj krótkiej historii kolekcjonowania i portret zbiorowy polskich kolekcjonerek i kolekcjonerów.</w:t>
      </w:r>
      <w:r w:rsidR="00CE35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1277B">
        <w:rPr>
          <w:rFonts w:ascii="Arial" w:hAnsi="Arial" w:cs="Arial"/>
          <w:color w:val="000000" w:themeColor="text1"/>
          <w:sz w:val="20"/>
          <w:szCs w:val="20"/>
        </w:rPr>
        <w:t>Książkę kierujemy do osób, które chciałyby dowiedzieć się co i jak zbierają inni, poznać ich historie i kolekcje. Chcemy pokazać, że kolekcjonowanie nie musi być ekskluzywne, a obcowanie z artystami i artystkami to przywilej i przyjemność oraz zachęcić do włączenia się w kształtowanie sceny artystycznej.</w:t>
      </w:r>
    </w:p>
    <w:p w14:paraId="407CD8DD" w14:textId="126E91BA" w:rsidR="00D1277B" w:rsidRDefault="00D1277B" w:rsidP="007A3989">
      <w:pPr>
        <w:pStyle w:val="editor"/>
        <w:shd w:val="clear" w:color="auto" w:fill="FFFFFF"/>
        <w:spacing w:before="75" w:after="7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277B">
        <w:rPr>
          <w:rFonts w:ascii="Arial" w:hAnsi="Arial" w:cs="Arial"/>
          <w:b/>
          <w:color w:val="000000" w:themeColor="text1"/>
          <w:sz w:val="20"/>
          <w:szCs w:val="20"/>
        </w:rPr>
        <w:t xml:space="preserve">Zapraszamy na </w:t>
      </w:r>
      <w:r w:rsidR="00CE35D9">
        <w:rPr>
          <w:rFonts w:ascii="Arial" w:hAnsi="Arial" w:cs="Arial"/>
          <w:b/>
          <w:color w:val="000000" w:themeColor="text1"/>
          <w:sz w:val="20"/>
          <w:szCs w:val="20"/>
        </w:rPr>
        <w:t>premierę</w:t>
      </w:r>
      <w:r w:rsidRPr="00D1277B">
        <w:rPr>
          <w:rFonts w:ascii="Arial" w:hAnsi="Arial" w:cs="Arial"/>
          <w:b/>
          <w:color w:val="000000" w:themeColor="text1"/>
          <w:sz w:val="20"/>
          <w:szCs w:val="20"/>
        </w:rPr>
        <w:t xml:space="preserve"> książki 30 września o 14:00</w:t>
      </w:r>
      <w:r w:rsidR="00CE35D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C5208">
        <w:rPr>
          <w:rFonts w:ascii="Arial" w:hAnsi="Arial" w:cs="Arial"/>
          <w:color w:val="000000" w:themeColor="text1"/>
          <w:sz w:val="20"/>
          <w:szCs w:val="20"/>
        </w:rPr>
        <w:t>W s</w:t>
      </w:r>
      <w:r w:rsidR="00CE35D9">
        <w:rPr>
          <w:rFonts w:ascii="Arial" w:hAnsi="Arial" w:cs="Arial"/>
          <w:color w:val="000000" w:themeColor="text1"/>
          <w:sz w:val="20"/>
          <w:szCs w:val="20"/>
        </w:rPr>
        <w:t>potkani</w:t>
      </w:r>
      <w:r w:rsidR="00EC5208">
        <w:rPr>
          <w:rFonts w:ascii="Arial" w:hAnsi="Arial" w:cs="Arial"/>
          <w:color w:val="000000" w:themeColor="text1"/>
          <w:sz w:val="20"/>
          <w:szCs w:val="20"/>
        </w:rPr>
        <w:t>u, które</w:t>
      </w:r>
      <w:r w:rsidR="00CE35D9">
        <w:rPr>
          <w:rFonts w:ascii="Arial" w:hAnsi="Arial" w:cs="Arial"/>
          <w:color w:val="000000" w:themeColor="text1"/>
          <w:sz w:val="20"/>
          <w:szCs w:val="20"/>
        </w:rPr>
        <w:t xml:space="preserve"> poprowadzi Anna </w:t>
      </w:r>
      <w:proofErr w:type="spellStart"/>
      <w:r w:rsidR="00CE35D9">
        <w:rPr>
          <w:rFonts w:ascii="Arial" w:hAnsi="Arial" w:cs="Arial"/>
          <w:color w:val="000000" w:themeColor="text1"/>
          <w:sz w:val="20"/>
          <w:szCs w:val="20"/>
        </w:rPr>
        <w:t>Sańczuk</w:t>
      </w:r>
      <w:proofErr w:type="spellEnd"/>
      <w:r w:rsidR="00EC5208">
        <w:rPr>
          <w:rFonts w:ascii="Arial" w:hAnsi="Arial" w:cs="Arial"/>
          <w:color w:val="000000" w:themeColor="text1"/>
          <w:sz w:val="20"/>
          <w:szCs w:val="20"/>
        </w:rPr>
        <w:t>, wezmą udział</w:t>
      </w:r>
      <w:r w:rsidR="00CE35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E35D9" w:rsidRPr="007315BE">
        <w:rPr>
          <w:rFonts w:ascii="Arial" w:hAnsi="Arial" w:cs="Arial"/>
          <w:color w:val="000000" w:themeColor="text1"/>
          <w:sz w:val="20"/>
          <w:szCs w:val="20"/>
        </w:rPr>
        <w:t>wybran</w:t>
      </w:r>
      <w:r w:rsidR="00EC5208">
        <w:rPr>
          <w:rFonts w:ascii="Arial" w:hAnsi="Arial" w:cs="Arial"/>
          <w:color w:val="000000" w:themeColor="text1"/>
          <w:sz w:val="20"/>
          <w:szCs w:val="20"/>
        </w:rPr>
        <w:t>i</w:t>
      </w:r>
      <w:r w:rsidR="00CE35D9" w:rsidRPr="007315BE">
        <w:rPr>
          <w:rFonts w:ascii="Arial" w:hAnsi="Arial" w:cs="Arial"/>
          <w:color w:val="000000" w:themeColor="text1"/>
          <w:sz w:val="20"/>
          <w:szCs w:val="20"/>
        </w:rPr>
        <w:t xml:space="preserve"> kolekcjoner</w:t>
      </w:r>
      <w:r w:rsidR="00EC5208">
        <w:rPr>
          <w:rFonts w:ascii="Arial" w:hAnsi="Arial" w:cs="Arial"/>
          <w:color w:val="000000" w:themeColor="text1"/>
          <w:sz w:val="20"/>
          <w:szCs w:val="20"/>
        </w:rPr>
        <w:t xml:space="preserve">ki </w:t>
      </w:r>
      <w:r w:rsidR="00CE35D9" w:rsidRPr="007315BE">
        <w:rPr>
          <w:rFonts w:ascii="Arial" w:hAnsi="Arial" w:cs="Arial"/>
          <w:color w:val="000000" w:themeColor="text1"/>
          <w:sz w:val="20"/>
          <w:szCs w:val="20"/>
        </w:rPr>
        <w:t>i kolekcjoner</w:t>
      </w:r>
      <w:r w:rsidR="00EC5208">
        <w:rPr>
          <w:rFonts w:ascii="Arial" w:hAnsi="Arial" w:cs="Arial"/>
          <w:color w:val="000000" w:themeColor="text1"/>
          <w:sz w:val="20"/>
          <w:szCs w:val="20"/>
        </w:rPr>
        <w:t xml:space="preserve">zy, a także </w:t>
      </w:r>
      <w:r w:rsidR="00CE35D9" w:rsidRPr="00CE35D9">
        <w:rPr>
          <w:rFonts w:ascii="Arial" w:hAnsi="Arial" w:cs="Arial"/>
          <w:color w:val="000000" w:themeColor="text1"/>
          <w:sz w:val="20"/>
          <w:szCs w:val="20"/>
        </w:rPr>
        <w:t>Kamil</w:t>
      </w:r>
      <w:r w:rsidR="00EC5208">
        <w:rPr>
          <w:rFonts w:ascii="Arial" w:hAnsi="Arial" w:cs="Arial"/>
          <w:color w:val="000000" w:themeColor="text1"/>
          <w:sz w:val="20"/>
          <w:szCs w:val="20"/>
        </w:rPr>
        <w:t>a</w:t>
      </w:r>
      <w:r w:rsidR="00CE35D9">
        <w:rPr>
          <w:rFonts w:ascii="Arial" w:hAnsi="Arial" w:cs="Arial"/>
          <w:color w:val="000000" w:themeColor="text1"/>
          <w:sz w:val="20"/>
          <w:szCs w:val="20"/>
        </w:rPr>
        <w:t xml:space="preserve"> Bondar, prezesk</w:t>
      </w:r>
      <w:r w:rsidR="00EC5208">
        <w:rPr>
          <w:rFonts w:ascii="Arial" w:hAnsi="Arial" w:cs="Arial"/>
          <w:color w:val="000000" w:themeColor="text1"/>
          <w:sz w:val="20"/>
          <w:szCs w:val="20"/>
        </w:rPr>
        <w:t>a</w:t>
      </w:r>
      <w:r w:rsidR="00CE35D9" w:rsidRPr="00CE35D9">
        <w:rPr>
          <w:rFonts w:ascii="Arial" w:hAnsi="Arial" w:cs="Arial"/>
          <w:color w:val="000000" w:themeColor="text1"/>
          <w:sz w:val="20"/>
          <w:szCs w:val="20"/>
        </w:rPr>
        <w:t xml:space="preserve"> zarządu Fundacji </w:t>
      </w:r>
      <w:r w:rsidR="00EC5208">
        <w:rPr>
          <w:rFonts w:ascii="Arial" w:hAnsi="Arial" w:cs="Arial"/>
          <w:color w:val="000000" w:themeColor="text1"/>
          <w:sz w:val="20"/>
          <w:szCs w:val="20"/>
        </w:rPr>
        <w:lastRenderedPageBreak/>
        <w:t>oraz</w:t>
      </w:r>
      <w:r w:rsidR="00CE35D9" w:rsidRPr="00CE35D9">
        <w:rPr>
          <w:rFonts w:ascii="Arial" w:hAnsi="Arial" w:cs="Arial"/>
          <w:color w:val="000000" w:themeColor="text1"/>
          <w:sz w:val="20"/>
          <w:szCs w:val="20"/>
        </w:rPr>
        <w:t xml:space="preserve"> krytyk</w:t>
      </w:r>
      <w:r w:rsidR="00CE35D9">
        <w:rPr>
          <w:rFonts w:ascii="Arial" w:hAnsi="Arial" w:cs="Arial"/>
          <w:color w:val="000000" w:themeColor="text1"/>
          <w:sz w:val="20"/>
          <w:szCs w:val="20"/>
        </w:rPr>
        <w:t xml:space="preserve"> sztuki, Adam</w:t>
      </w:r>
      <w:r w:rsidR="00CE35D9" w:rsidRPr="00CE35D9">
        <w:rPr>
          <w:rFonts w:ascii="Arial" w:hAnsi="Arial" w:cs="Arial"/>
          <w:color w:val="000000" w:themeColor="text1"/>
          <w:sz w:val="20"/>
          <w:szCs w:val="20"/>
        </w:rPr>
        <w:t xml:space="preserve"> Mazur</w:t>
      </w:r>
      <w:r w:rsidR="00CE35D9">
        <w:rPr>
          <w:rFonts w:ascii="Arial" w:hAnsi="Arial" w:cs="Arial"/>
          <w:color w:val="000000" w:themeColor="text1"/>
          <w:sz w:val="20"/>
          <w:szCs w:val="20"/>
        </w:rPr>
        <w:t>, którzy przeprowadzili wywiady</w:t>
      </w:r>
      <w:r w:rsidR="00CE35D9" w:rsidRPr="00CE35D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E35D9">
        <w:rPr>
          <w:rFonts w:ascii="Arial" w:hAnsi="Arial" w:cs="Arial"/>
          <w:color w:val="000000" w:themeColor="text1"/>
          <w:sz w:val="20"/>
          <w:szCs w:val="20"/>
        </w:rPr>
        <w:t xml:space="preserve">Wydarzenie odbędzie się w Audytorium na 1 piętrze budynku Plac Unii (wejście schodami ruchomymi </w:t>
      </w:r>
      <w:r w:rsidR="00E673C8">
        <w:rPr>
          <w:rFonts w:ascii="Arial" w:hAnsi="Arial" w:cs="Arial"/>
          <w:color w:val="000000" w:themeColor="text1"/>
          <w:sz w:val="20"/>
          <w:szCs w:val="20"/>
        </w:rPr>
        <w:t>od strony ulicy Puławskiej</w:t>
      </w:r>
      <w:r w:rsidR="00CE35D9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4FB67F8C" w14:textId="77777777" w:rsidR="007A3989" w:rsidRPr="00D1277B" w:rsidRDefault="007A3989" w:rsidP="007A3989">
      <w:pPr>
        <w:pStyle w:val="editor"/>
        <w:shd w:val="clear" w:color="auto" w:fill="FFFFFF"/>
        <w:spacing w:before="75" w:beforeAutospacing="0" w:after="75" w:afterAutospacing="0"/>
        <w:rPr>
          <w:rFonts w:ascii="ING Me" w:hAnsi="ING Me"/>
          <w:color w:val="000000" w:themeColor="text1"/>
          <w:sz w:val="21"/>
          <w:szCs w:val="21"/>
        </w:rPr>
      </w:pPr>
      <w:r w:rsidRPr="00D1277B">
        <w:rPr>
          <w:rFonts w:ascii="ING Me" w:hAnsi="ING Me"/>
          <w:color w:val="000000" w:themeColor="text1"/>
          <w:sz w:val="21"/>
          <w:szCs w:val="21"/>
        </w:rPr>
        <w:t>______________________________________________________</w:t>
      </w:r>
    </w:p>
    <w:p w14:paraId="2747F620" w14:textId="19EB595A" w:rsidR="007A3989" w:rsidRPr="003E573A" w:rsidRDefault="007A3989" w:rsidP="007A3989">
      <w:pPr>
        <w:pStyle w:val="editor"/>
        <w:shd w:val="clear" w:color="auto" w:fill="FFFFFF"/>
        <w:spacing w:before="75" w:beforeAutospacing="0" w:after="75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Oprowadzanie po kolekcji</w:t>
      </w:r>
    </w:p>
    <w:p w14:paraId="0C86FAD6" w14:textId="057B4521" w:rsidR="007315BE" w:rsidRDefault="003E573A" w:rsidP="007A3989">
      <w:pPr>
        <w:pStyle w:val="editor"/>
        <w:shd w:val="clear" w:color="auto" w:fill="FFFFFF"/>
        <w:spacing w:before="75" w:after="7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Spotkanie poprzedzi </w:t>
      </w:r>
      <w:r w:rsidRPr="003E573A">
        <w:rPr>
          <w:rFonts w:ascii="Arial" w:hAnsi="Arial" w:cs="Arial"/>
          <w:b/>
          <w:color w:val="000000" w:themeColor="text1"/>
          <w:sz w:val="20"/>
          <w:szCs w:val="20"/>
        </w:rPr>
        <w:t>oprowadzanie po kolekcji Fundacji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4392" w:rsidRPr="00E44392">
        <w:rPr>
          <w:rFonts w:ascii="Arial" w:hAnsi="Arial" w:cs="Arial"/>
          <w:b/>
          <w:bCs/>
          <w:color w:val="000000" w:themeColor="text1"/>
          <w:sz w:val="20"/>
          <w:szCs w:val="20"/>
        </w:rPr>
        <w:t>o 12:00</w:t>
      </w:r>
      <w:r w:rsidR="00E443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 nowej siedzibie ulokowanej na 1 piętrze budynku Plac Unii. </w:t>
      </w:r>
      <w:r w:rsidRPr="003E573A">
        <w:rPr>
          <w:rFonts w:ascii="Arial" w:hAnsi="Arial" w:cs="Arial"/>
          <w:color w:val="000000" w:themeColor="text1"/>
          <w:sz w:val="20"/>
          <w:szCs w:val="20"/>
        </w:rPr>
        <w:t xml:space="preserve">Na 1500 metrach kwadratowych znajduje się 120 dzieł z kolekcji Fundacji i jest to </w:t>
      </w:r>
      <w:r w:rsidRPr="007A3989">
        <w:rPr>
          <w:rFonts w:ascii="Arial" w:hAnsi="Arial" w:cs="Arial"/>
          <w:b/>
          <w:bCs/>
          <w:color w:val="000000" w:themeColor="text1"/>
          <w:sz w:val="20"/>
          <w:szCs w:val="20"/>
        </w:rPr>
        <w:t>obecnie jedyna w Warszawie stała ekspozycja, prezentująca tak obszerny przegląd sztuki współczesnej</w:t>
      </w:r>
      <w:r w:rsidRPr="003E573A">
        <w:rPr>
          <w:rFonts w:ascii="Arial" w:hAnsi="Arial" w:cs="Arial"/>
          <w:color w:val="000000" w:themeColor="text1"/>
          <w:sz w:val="20"/>
          <w:szCs w:val="20"/>
        </w:rPr>
        <w:t>. </w:t>
      </w:r>
    </w:p>
    <w:p w14:paraId="6D1F7B40" w14:textId="2665BD67" w:rsidR="007A3989" w:rsidRPr="00D1277B" w:rsidRDefault="007315BE" w:rsidP="00D1277B">
      <w:pPr>
        <w:pStyle w:val="editor"/>
        <w:shd w:val="clear" w:color="auto" w:fill="FFFFFF"/>
        <w:spacing w:before="75" w:after="7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Prosimy o kontakt w przypadku chęci otrzymania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pdf’a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publikacji, a także udziału w oprowadzaniu.</w:t>
      </w:r>
    </w:p>
    <w:p w14:paraId="0D357E36" w14:textId="77777777" w:rsidR="003F270E" w:rsidRPr="00D1277B" w:rsidRDefault="003F270E" w:rsidP="003F270E">
      <w:pPr>
        <w:pStyle w:val="editor"/>
        <w:shd w:val="clear" w:color="auto" w:fill="FFFFFF"/>
        <w:spacing w:before="75" w:beforeAutospacing="0" w:after="75" w:afterAutospacing="0"/>
        <w:rPr>
          <w:rFonts w:ascii="ING Me" w:hAnsi="ING Me"/>
          <w:color w:val="000000" w:themeColor="text1"/>
          <w:sz w:val="21"/>
          <w:szCs w:val="21"/>
        </w:rPr>
      </w:pPr>
      <w:r w:rsidRPr="00D1277B">
        <w:rPr>
          <w:rFonts w:ascii="ING Me" w:hAnsi="ING Me"/>
          <w:color w:val="000000" w:themeColor="text1"/>
          <w:sz w:val="21"/>
          <w:szCs w:val="21"/>
        </w:rPr>
        <w:t>______________________________________________________</w:t>
      </w:r>
    </w:p>
    <w:p w14:paraId="583797E9" w14:textId="77777777" w:rsidR="003F270E" w:rsidRPr="003E573A" w:rsidRDefault="003E573A" w:rsidP="003F270E">
      <w:pPr>
        <w:pStyle w:val="editor"/>
        <w:shd w:val="clear" w:color="auto" w:fill="FFFFFF"/>
        <w:spacing w:before="75" w:beforeAutospacing="0" w:after="75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3E573A">
        <w:rPr>
          <w:rFonts w:ascii="Arial" w:hAnsi="Arial" w:cs="Arial"/>
          <w:b/>
          <w:color w:val="000000" w:themeColor="text1"/>
          <w:sz w:val="20"/>
          <w:szCs w:val="20"/>
        </w:rPr>
        <w:t>O Fundacji</w:t>
      </w:r>
    </w:p>
    <w:p w14:paraId="46E947AF" w14:textId="77777777" w:rsidR="007A3989" w:rsidRDefault="00AE1177" w:rsidP="007A3989">
      <w:pPr>
        <w:pStyle w:val="editor"/>
        <w:spacing w:before="75" w:after="75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5" w:history="1">
        <w:r w:rsidR="003F270E" w:rsidRPr="00D1277B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Fundacja Sztuki Polskiej ING</w:t>
        </w:r>
      </w:hyperlink>
      <w:r w:rsidR="003F270E" w:rsidRPr="00D1277B">
        <w:rPr>
          <w:rFonts w:ascii="Arial" w:hAnsi="Arial" w:cs="Arial"/>
          <w:color w:val="000000" w:themeColor="text1"/>
          <w:sz w:val="20"/>
          <w:szCs w:val="20"/>
        </w:rPr>
        <w:t xml:space="preserve"> od 20 lat buduje kolekcję, gromadząc prace powstałe po 1990 roku autorstwa polskich żyjących artystów i artystek. Obecnie </w:t>
      </w:r>
      <w:hyperlink r:id="rId16" w:history="1">
        <w:r w:rsidR="003F270E" w:rsidRPr="00D1277B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zbiór Fundacji</w:t>
        </w:r>
      </w:hyperlink>
      <w:r w:rsidR="003F270E" w:rsidRPr="00D1277B">
        <w:rPr>
          <w:rFonts w:ascii="Arial" w:hAnsi="Arial" w:cs="Arial"/>
          <w:color w:val="000000" w:themeColor="text1"/>
          <w:sz w:val="20"/>
          <w:szCs w:val="20"/>
        </w:rPr>
        <w:t xml:space="preserve"> obejmuje </w:t>
      </w:r>
      <w:r w:rsidR="00E673C8">
        <w:rPr>
          <w:rFonts w:ascii="Arial" w:hAnsi="Arial" w:cs="Arial"/>
          <w:color w:val="000000" w:themeColor="text1"/>
          <w:sz w:val="20"/>
          <w:szCs w:val="20"/>
        </w:rPr>
        <w:t>300</w:t>
      </w:r>
      <w:r w:rsidR="003F270E" w:rsidRPr="00D1277B">
        <w:rPr>
          <w:rFonts w:ascii="Arial" w:hAnsi="Arial" w:cs="Arial"/>
          <w:color w:val="000000" w:themeColor="text1"/>
          <w:sz w:val="20"/>
          <w:szCs w:val="20"/>
        </w:rPr>
        <w:t xml:space="preserve"> obiektów – obrazów, fotografii, rysunków, wideo, rzeźb i instalacji – autorstwa zarówno już uznanych artystów, jak i twórców młodszej generacji, urodzonych w latach 80. i 90. </w:t>
      </w:r>
    </w:p>
    <w:p w14:paraId="03B51903" w14:textId="22B4B134" w:rsidR="00EE2F5C" w:rsidRPr="007315BE" w:rsidRDefault="003F270E" w:rsidP="007A3989">
      <w:pPr>
        <w:pStyle w:val="editor"/>
        <w:spacing w:before="75" w:after="75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D1277B">
        <w:rPr>
          <w:rFonts w:ascii="Arial" w:hAnsi="Arial" w:cs="Arial"/>
          <w:color w:val="000000" w:themeColor="text1"/>
          <w:sz w:val="20"/>
          <w:szCs w:val="20"/>
        </w:rPr>
        <w:t xml:space="preserve">Nasz zbiór pozostaje jedną z nielicznych kolekcji korporacyjnych w Polsce. Na co dzień jest eksponowany w siedzibach Fundatorów w Warszawie i Katowicach, a reprodukcje prac udostępniane są na stronie internetowej w ramach licencji Creative </w:t>
      </w:r>
      <w:proofErr w:type="spellStart"/>
      <w:r w:rsidRPr="00D1277B">
        <w:rPr>
          <w:rFonts w:ascii="Arial" w:hAnsi="Arial" w:cs="Arial"/>
          <w:color w:val="000000" w:themeColor="text1"/>
          <w:sz w:val="20"/>
          <w:szCs w:val="20"/>
        </w:rPr>
        <w:t>Commons</w:t>
      </w:r>
      <w:proofErr w:type="spellEnd"/>
      <w:r w:rsidRPr="00D1277B">
        <w:rPr>
          <w:rFonts w:ascii="Arial" w:hAnsi="Arial" w:cs="Arial"/>
          <w:color w:val="000000" w:themeColor="text1"/>
          <w:sz w:val="20"/>
          <w:szCs w:val="20"/>
        </w:rPr>
        <w:t>. Od początku istnienia ściśle współpracujemy z Zachętą – Narodową Galerią Sztuki, która stanie się właścicielem zbioru w wypadku zakończenia działalności Fundacji.  W ramach działalności popularyzatorskiej często wypożyczamy prace z kolekcji na wystawy w zewnętrznych instytucjach w Polsce i za granicą. Nasze działania kierujemy też do pracowników i klientów ING, których zachęcamy do zainteresowania sztuką współczesną.</w:t>
      </w:r>
      <w:r w:rsidRPr="00D1277B">
        <w:rPr>
          <w:rFonts w:ascii="Arial" w:hAnsi="Arial" w:cs="Arial"/>
          <w:color w:val="000000" w:themeColor="text1"/>
          <w:sz w:val="20"/>
          <w:szCs w:val="20"/>
        </w:rPr>
        <w:br/>
      </w:r>
      <w:r w:rsidRPr="00D1277B">
        <w:rPr>
          <w:rFonts w:ascii="Arial" w:hAnsi="Arial" w:cs="Arial"/>
          <w:color w:val="000000" w:themeColor="text1"/>
          <w:sz w:val="20"/>
          <w:szCs w:val="20"/>
        </w:rPr>
        <w:br/>
        <w:t xml:space="preserve">Ponadto inicjujemy i realizujemy szereg projektów artystycznych i edukacyjnych. Jednym z nich jest organizowany od 2017 roku program </w:t>
      </w:r>
      <w:hyperlink r:id="rId17" w:history="1">
        <w:r w:rsidRPr="00D1277B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Artysta – Zawodowiec</w:t>
        </w:r>
      </w:hyperlink>
      <w:r w:rsidRPr="00D1277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E2F5C" w:rsidRPr="007315BE">
        <w:rPr>
          <w:rFonts w:ascii="Arial" w:hAnsi="Arial" w:cs="Arial"/>
          <w:color w:val="000000" w:themeColor="text1"/>
          <w:sz w:val="20"/>
          <w:szCs w:val="20"/>
          <w:lang w:val="cs-CZ"/>
        </w:rPr>
        <w:t>Prowadzimy również działalność wydawniczą, publikujemy książki popularyzujące sztukę współczesną. W ramach serii ukazały się:</w:t>
      </w:r>
      <w:r w:rsidR="00EE2F5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r w:rsidR="00EE2F5C" w:rsidRPr="00EE2F5C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>Tu jest sztuka. Warszawska scena galeryjna</w:t>
      </w:r>
      <w:r w:rsidR="00EE2F5C" w:rsidRPr="007315BE">
        <w:rPr>
          <w:rFonts w:ascii="Arial" w:hAnsi="Arial" w:cs="Arial"/>
          <w:color w:val="000000" w:themeColor="text1"/>
          <w:sz w:val="20"/>
          <w:szCs w:val="20"/>
          <w:lang w:val="cs-CZ"/>
        </w:rPr>
        <w:t>, 2021 (współwydana z Warsaw Gallery Weekend)</w:t>
      </w:r>
      <w:r w:rsidR="00EE2F5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, </w:t>
      </w:r>
      <w:r w:rsidR="00EE2F5C" w:rsidRPr="00EE2F5C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>Kolekcja Fundacji Sztuki Polskiej ING 2000–2020</w:t>
      </w:r>
      <w:r w:rsidR="00EE2F5C" w:rsidRPr="007315BE">
        <w:rPr>
          <w:rFonts w:ascii="Arial" w:hAnsi="Arial" w:cs="Arial"/>
          <w:color w:val="000000" w:themeColor="text1"/>
          <w:sz w:val="20"/>
          <w:szCs w:val="20"/>
          <w:lang w:val="cs-CZ"/>
        </w:rPr>
        <w:t>, 2020</w:t>
      </w:r>
      <w:r w:rsidR="00EE2F5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, </w:t>
      </w:r>
      <w:r w:rsidR="00EE2F5C" w:rsidRPr="00EE2F5C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>Przewodnik kolekcjonowania sztuki najnowszej 2</w:t>
      </w:r>
      <w:r w:rsidR="00EE2F5C" w:rsidRPr="007315BE">
        <w:rPr>
          <w:rFonts w:ascii="Arial" w:hAnsi="Arial" w:cs="Arial"/>
          <w:color w:val="000000" w:themeColor="text1"/>
          <w:sz w:val="20"/>
          <w:szCs w:val="20"/>
          <w:lang w:val="cs-CZ"/>
        </w:rPr>
        <w:t>, 2019 (we współpracy z Fundacją Bęc Zmiana)</w:t>
      </w:r>
      <w:r w:rsidR="00EE2F5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, </w:t>
      </w:r>
      <w:r w:rsidR="00EE2F5C" w:rsidRPr="00EE2F5C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>Bałwan w lodówce</w:t>
      </w:r>
      <w:r w:rsidR="00EE2F5C" w:rsidRPr="007315BE">
        <w:rPr>
          <w:rFonts w:ascii="Arial" w:hAnsi="Arial" w:cs="Arial"/>
          <w:color w:val="000000" w:themeColor="text1"/>
          <w:sz w:val="20"/>
          <w:szCs w:val="20"/>
          <w:lang w:val="cs-CZ"/>
        </w:rPr>
        <w:t>, 2017 (dla dzieci)</w:t>
      </w:r>
      <w:r w:rsidR="00EE2F5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, </w:t>
      </w:r>
      <w:r w:rsidR="00EE2F5C" w:rsidRPr="00EE2F5C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>Sztuka w naszym wieku</w:t>
      </w:r>
      <w:r w:rsidR="00EE2F5C" w:rsidRPr="007315BE">
        <w:rPr>
          <w:rFonts w:ascii="Arial" w:hAnsi="Arial" w:cs="Arial"/>
          <w:color w:val="000000" w:themeColor="text1"/>
          <w:sz w:val="20"/>
          <w:szCs w:val="20"/>
          <w:lang w:val="cs-CZ"/>
        </w:rPr>
        <w:t>, 2016</w:t>
      </w:r>
      <w:r w:rsidR="00EE2F5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. </w:t>
      </w:r>
    </w:p>
    <w:p w14:paraId="0B83D4C5" w14:textId="558D3B6A" w:rsidR="003F270E" w:rsidRDefault="003F270E" w:rsidP="007A3989">
      <w:pPr>
        <w:pStyle w:val="editor"/>
        <w:spacing w:before="75" w:beforeAutospacing="0" w:after="75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277B">
        <w:rPr>
          <w:rFonts w:ascii="Arial" w:hAnsi="Arial" w:cs="Arial"/>
          <w:color w:val="000000" w:themeColor="text1"/>
          <w:sz w:val="20"/>
          <w:szCs w:val="20"/>
        </w:rPr>
        <w:t>Rozwój kolekcji i nasza działalność są finansowane z corocznych darowizn spółek Grupy ING w Polsce i wpisują się w światowy program mecenatu sztuki, który odgrywa istotną rolę w tworzeniu kultury organizacji ING.</w:t>
      </w:r>
    </w:p>
    <w:p w14:paraId="7D0647BD" w14:textId="74FB220E" w:rsidR="007315BE" w:rsidRDefault="007315BE" w:rsidP="007A3989">
      <w:pPr>
        <w:pStyle w:val="editor"/>
        <w:spacing w:before="75" w:beforeAutospacing="0" w:after="75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C6F41F" w14:textId="62CD9293" w:rsidR="002D492C" w:rsidRPr="00D1277B" w:rsidRDefault="002D492C" w:rsidP="003F270E">
      <w:pPr>
        <w:pStyle w:val="editor"/>
        <w:spacing w:before="75" w:beforeAutospacing="0" w:after="75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1277B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</w:t>
      </w:r>
    </w:p>
    <w:p w14:paraId="64901CA8" w14:textId="5A213A64" w:rsidR="003F270E" w:rsidRPr="00D1277B" w:rsidRDefault="003F270E" w:rsidP="003F270E">
      <w:pPr>
        <w:pStyle w:val="editor"/>
        <w:spacing w:before="75" w:beforeAutospacing="0" w:after="75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1277B">
        <w:rPr>
          <w:rFonts w:ascii="Arial" w:hAnsi="Arial" w:cs="Arial"/>
          <w:b/>
          <w:bCs/>
          <w:color w:val="000000" w:themeColor="text1"/>
          <w:sz w:val="20"/>
          <w:szCs w:val="20"/>
        </w:rPr>
        <w:t>Kontakt dla prasy</w:t>
      </w:r>
    </w:p>
    <w:p w14:paraId="5BA8BBB1" w14:textId="432D36A4" w:rsidR="003F270E" w:rsidRPr="007A3989" w:rsidRDefault="007A3989" w:rsidP="003F270E">
      <w:pPr>
        <w:pStyle w:val="editor"/>
        <w:spacing w:before="75" w:beforeAutospacing="0" w:after="75" w:afterAutospacing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3989">
        <w:rPr>
          <w:rFonts w:ascii="Arial" w:hAnsi="Arial" w:cs="Arial"/>
          <w:bCs/>
          <w:color w:val="000000" w:themeColor="text1"/>
          <w:sz w:val="20"/>
          <w:szCs w:val="20"/>
        </w:rPr>
        <w:t>Joanna Waśko</w:t>
      </w:r>
      <w:r w:rsidRPr="007A3989">
        <w:rPr>
          <w:rFonts w:ascii="Arial" w:hAnsi="Arial" w:cs="Arial"/>
          <w:bCs/>
          <w:sz w:val="20"/>
          <w:szCs w:val="20"/>
        </w:rPr>
        <w:t xml:space="preserve">, </w:t>
      </w:r>
      <w:hyperlink r:id="rId18" w:history="1">
        <w:r w:rsidRPr="007A3989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joanna.wasko@ingart.pl</w:t>
        </w:r>
      </w:hyperlink>
      <w:r w:rsidRPr="007A3989">
        <w:rPr>
          <w:rFonts w:ascii="Arial" w:hAnsi="Arial" w:cs="Arial"/>
          <w:bCs/>
          <w:sz w:val="20"/>
          <w:szCs w:val="20"/>
        </w:rPr>
        <w:t xml:space="preserve">, </w:t>
      </w:r>
      <w:r w:rsidR="003F270E" w:rsidRPr="007A3989">
        <w:rPr>
          <w:rFonts w:ascii="Arial" w:hAnsi="Arial" w:cs="Arial"/>
          <w:bCs/>
          <w:sz w:val="20"/>
          <w:szCs w:val="20"/>
        </w:rPr>
        <w:t>+48</w:t>
      </w:r>
      <w:r w:rsidR="00D1277B" w:rsidRPr="007A3989">
        <w:rPr>
          <w:rFonts w:ascii="Arial" w:hAnsi="Arial" w:cs="Arial"/>
          <w:bCs/>
          <w:sz w:val="20"/>
          <w:szCs w:val="20"/>
        </w:rPr>
        <w:t> 505 534 370</w:t>
      </w:r>
    </w:p>
    <w:p w14:paraId="733549AB" w14:textId="77777777" w:rsidR="003F270E" w:rsidRPr="00D1277B" w:rsidRDefault="00AE1177" w:rsidP="003F270E">
      <w:pPr>
        <w:pStyle w:val="editor"/>
        <w:spacing w:before="75" w:beforeAutospacing="0" w:after="75" w:afterAutospacing="0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19" w:history="1">
        <w:r w:rsidR="003E573A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</w:rPr>
          <w:t>materiały prasowe</w:t>
        </w:r>
      </w:hyperlink>
    </w:p>
    <w:p w14:paraId="326D9F94" w14:textId="5C0F7B81" w:rsidR="007A3989" w:rsidRPr="00D1277B" w:rsidRDefault="007A3989" w:rsidP="003F270E">
      <w:pPr>
        <w:rPr>
          <w:b/>
          <w:color w:val="000000" w:themeColor="text1"/>
        </w:rPr>
      </w:pPr>
    </w:p>
    <w:sectPr w:rsidR="007A3989" w:rsidRPr="00D1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G Me">
    <w:panose1 w:val="02000506040000020004"/>
    <w:charset w:val="00"/>
    <w:family w:val="modern"/>
    <w:notTrueType/>
    <w:pitch w:val="variable"/>
    <w:sig w:usb0="A10002AF" w:usb1="5000607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7FF9"/>
    <w:multiLevelType w:val="multilevel"/>
    <w:tmpl w:val="6C7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A"/>
    <w:rsid w:val="001B2B03"/>
    <w:rsid w:val="00295A8F"/>
    <w:rsid w:val="002D492C"/>
    <w:rsid w:val="002F5B7F"/>
    <w:rsid w:val="003209EA"/>
    <w:rsid w:val="003E573A"/>
    <w:rsid w:val="003F270E"/>
    <w:rsid w:val="004648F6"/>
    <w:rsid w:val="004A4E26"/>
    <w:rsid w:val="0051194E"/>
    <w:rsid w:val="0052749D"/>
    <w:rsid w:val="007315BE"/>
    <w:rsid w:val="007A3989"/>
    <w:rsid w:val="007B3BA4"/>
    <w:rsid w:val="007E376A"/>
    <w:rsid w:val="008D3E69"/>
    <w:rsid w:val="00946729"/>
    <w:rsid w:val="009E4190"/>
    <w:rsid w:val="00A96BEE"/>
    <w:rsid w:val="00AE1177"/>
    <w:rsid w:val="00B2093B"/>
    <w:rsid w:val="00CE35D9"/>
    <w:rsid w:val="00D1277B"/>
    <w:rsid w:val="00D75E30"/>
    <w:rsid w:val="00D75E33"/>
    <w:rsid w:val="00DE743E"/>
    <w:rsid w:val="00E44392"/>
    <w:rsid w:val="00E673C8"/>
    <w:rsid w:val="00E73FC6"/>
    <w:rsid w:val="00EC5208"/>
    <w:rsid w:val="00EE1765"/>
    <w:rsid w:val="00EE2F5C"/>
    <w:rsid w:val="00EF1619"/>
    <w:rsid w:val="00F15108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C3F"/>
  <w15:chartTrackingRefBased/>
  <w15:docId w15:val="{F7915164-4184-480A-B98E-3F6C581C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70E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3209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9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ditor">
    <w:name w:val="editor"/>
    <w:basedOn w:val="Normalny"/>
    <w:rsid w:val="003209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9E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209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B2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2B03"/>
    <w:pPr>
      <w:autoSpaceDE w:val="0"/>
      <w:autoSpaceDN w:val="0"/>
      <w:adjustRightInd w:val="0"/>
      <w:spacing w:after="0" w:line="240" w:lineRule="auto"/>
    </w:pPr>
    <w:rPr>
      <w:rFonts w:ascii="ING Me" w:hAnsi="ING Me" w:cs="ING Me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492C"/>
    <w:rPr>
      <w:rFonts w:eastAsia="Times New Roman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492C"/>
    <w:rPr>
      <w:rFonts w:ascii="Calibri" w:eastAsia="Times New Roman" w:hAnsi="Calibri" w:cs="Times New Roman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3C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3C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3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3C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61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200">
                  <w:marLeft w:val="120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8136">
                          <w:marLeft w:val="60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gart.pl/pl/dzialalnosc/nagroda" TargetMode="External"/><Relationship Id="rId13" Type="http://schemas.openxmlformats.org/officeDocument/2006/relationships/hyperlink" Target="https://ingart.pl/pl/dzialalnosc/nagroda" TargetMode="External"/><Relationship Id="rId18" Type="http://schemas.openxmlformats.org/officeDocument/2006/relationships/hyperlink" Target="mailto:joanna.wasko@ingart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gart.pl/pl/main" TargetMode="External"/><Relationship Id="rId12" Type="http://schemas.openxmlformats.org/officeDocument/2006/relationships/hyperlink" Target="https://www.facebook.com/FSPING" TargetMode="External"/><Relationship Id="rId17" Type="http://schemas.openxmlformats.org/officeDocument/2006/relationships/hyperlink" Target="https://ingart.pl/pl/dzialalnosc/zawodowi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gart.pl/pl/kolekcja/pra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warsawgalleryweeken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gart.pl/" TargetMode="External"/><Relationship Id="rId10" Type="http://schemas.openxmlformats.org/officeDocument/2006/relationships/hyperlink" Target="https://www.instagram.com/ingpolishartfoundation/" TargetMode="External"/><Relationship Id="rId19" Type="http://schemas.openxmlformats.org/officeDocument/2006/relationships/hyperlink" Target="https://ingart.pl/index.php?p=materialy&amp;s=nagrodafundacji&amp;lang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awgalleryweekend.pl/" TargetMode="External"/><Relationship Id="rId14" Type="http://schemas.openxmlformats.org/officeDocument/2006/relationships/hyperlink" Target="https://ingart.pl/pl/dzialalnosc/publika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036EC-B528-4781-8F22-0837F808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Bondar</dc:creator>
  <cp:keywords/>
  <dc:description/>
  <cp:lastModifiedBy>Waśko, J. (Joanna)</cp:lastModifiedBy>
  <cp:revision>7</cp:revision>
  <dcterms:created xsi:type="dcterms:W3CDTF">2023-09-18T14:46:00Z</dcterms:created>
  <dcterms:modified xsi:type="dcterms:W3CDTF">2023-09-20T08:38:00Z</dcterms:modified>
</cp:coreProperties>
</file>